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Hello, this is a benign DOCX.</w:t>
      </w:r>
    </w:p>
    <w:p>
      <w:r>
        <w:t>Second paragraph of benign content.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Benign Test DOCX</dc:title>
  <dc:subject>Test subject</dc:subject>
  <dc:creator>CorbelPurge Tests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